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002" w:rsidRPr="00D33B2B" w:rsidRDefault="00FA1002" w:rsidP="00FA1002">
      <w:pPr>
        <w:jc w:val="center"/>
        <w:rPr>
          <w:b/>
          <w:lang w:val="kk-KZ"/>
        </w:rPr>
      </w:pPr>
      <w:r w:rsidRPr="00D33B2B">
        <w:rPr>
          <w:b/>
          <w:lang w:val="kk-KZ"/>
        </w:rPr>
        <w:t>Ұсынылатын әдебиеттер тізімі:</w:t>
      </w:r>
    </w:p>
    <w:p w:rsidR="00FA1002" w:rsidRPr="009658FB" w:rsidRDefault="00FA1002" w:rsidP="00FA1002">
      <w:pPr>
        <w:pStyle w:val="3"/>
        <w:tabs>
          <w:tab w:val="left" w:pos="1350"/>
        </w:tabs>
        <w:ind w:left="360"/>
        <w:rPr>
          <w:b/>
          <w:sz w:val="24"/>
          <w:szCs w:val="24"/>
          <w:u w:val="single"/>
          <w:lang w:val="kk-KZ"/>
        </w:rPr>
      </w:pPr>
      <w:r w:rsidRPr="009658FB">
        <w:rPr>
          <w:b/>
          <w:sz w:val="24"/>
          <w:szCs w:val="24"/>
          <w:u w:val="single"/>
          <w:lang w:val="kk-KZ"/>
        </w:rPr>
        <w:t>Негізгі әдебиеттер:</w:t>
      </w:r>
    </w:p>
    <w:p w:rsidR="00FA1002" w:rsidRPr="00D33B2B" w:rsidRDefault="00FA1002" w:rsidP="00FA1002">
      <w:pPr>
        <w:pStyle w:val="a3"/>
        <w:numPr>
          <w:ilvl w:val="0"/>
          <w:numId w:val="1"/>
        </w:numPr>
        <w:jc w:val="both"/>
        <w:rPr>
          <w:b w:val="0"/>
          <w:bCs w:val="0"/>
          <w:sz w:val="24"/>
          <w:lang w:eastAsia="ko-KR"/>
        </w:rPr>
      </w:pPr>
      <w:r w:rsidRPr="00D33B2B">
        <w:rPr>
          <w:b w:val="0"/>
          <w:sz w:val="24"/>
        </w:rPr>
        <w:t>Назарбаев Н.Ә. Қазақстанның болашағы – қоғамның идеялық бірлігінде. – Алматы, 1993. (Бес дағдарыс).</w:t>
      </w:r>
    </w:p>
    <w:p w:rsidR="00FA1002" w:rsidRPr="00D33B2B" w:rsidRDefault="00FA1002" w:rsidP="00FA1002">
      <w:pPr>
        <w:pStyle w:val="2"/>
        <w:numPr>
          <w:ilvl w:val="0"/>
          <w:numId w:val="1"/>
        </w:numPr>
        <w:tabs>
          <w:tab w:val="left" w:pos="960"/>
        </w:tabs>
        <w:jc w:val="both"/>
        <w:rPr>
          <w:sz w:val="24"/>
        </w:rPr>
      </w:pPr>
      <w:r w:rsidRPr="00D33B2B">
        <w:rPr>
          <w:sz w:val="24"/>
        </w:rPr>
        <w:t>Қазақстан Республикасының Конституциясы. – Алматы, 1995.</w:t>
      </w:r>
    </w:p>
    <w:p w:rsidR="00FA1002" w:rsidRPr="00D33B2B" w:rsidRDefault="00FA1002" w:rsidP="00FA1002">
      <w:pPr>
        <w:pStyle w:val="2"/>
        <w:numPr>
          <w:ilvl w:val="0"/>
          <w:numId w:val="1"/>
        </w:numPr>
        <w:tabs>
          <w:tab w:val="left" w:pos="960"/>
        </w:tabs>
        <w:jc w:val="both"/>
        <w:rPr>
          <w:sz w:val="24"/>
        </w:rPr>
      </w:pPr>
      <w:r w:rsidRPr="00D33B2B">
        <w:rPr>
          <w:sz w:val="24"/>
        </w:rPr>
        <w:t>Бұқаралық ақпарат құралдары туралы Қазақстан Республикасының Заңы // “Заң газеті”, 11.08.1999.</w:t>
      </w:r>
    </w:p>
    <w:p w:rsidR="00FA1002" w:rsidRPr="00D33B2B" w:rsidRDefault="00FA1002" w:rsidP="00FA1002">
      <w:pPr>
        <w:pStyle w:val="2"/>
        <w:numPr>
          <w:ilvl w:val="0"/>
          <w:numId w:val="1"/>
        </w:numPr>
        <w:tabs>
          <w:tab w:val="left" w:pos="960"/>
        </w:tabs>
        <w:jc w:val="both"/>
        <w:rPr>
          <w:sz w:val="24"/>
        </w:rPr>
      </w:pPr>
      <w:r w:rsidRPr="00D33B2B">
        <w:rPr>
          <w:sz w:val="24"/>
        </w:rPr>
        <w:t>Қазақстан Республикасының “Мәдениет туралы” Заңы // “Егемен Қазақстан”, 28.12.1996.</w:t>
      </w:r>
    </w:p>
    <w:p w:rsidR="00FA1002" w:rsidRPr="00D33B2B" w:rsidRDefault="00FA1002" w:rsidP="00FA1002">
      <w:pPr>
        <w:pStyle w:val="2"/>
        <w:numPr>
          <w:ilvl w:val="0"/>
          <w:numId w:val="1"/>
        </w:numPr>
        <w:tabs>
          <w:tab w:val="left" w:pos="960"/>
        </w:tabs>
        <w:jc w:val="both"/>
        <w:rPr>
          <w:sz w:val="24"/>
        </w:rPr>
      </w:pPr>
      <w:r w:rsidRPr="00D33B2B">
        <w:rPr>
          <w:sz w:val="24"/>
        </w:rPr>
        <w:t>“Тарихи-мәдени мұраны қорғау және пайдалану туралы” Қазақстан Республикасының Заңы // “Егемен Қазақстан”, 4 тамыз, 1992.</w:t>
      </w:r>
    </w:p>
    <w:p w:rsidR="00FA1002" w:rsidRPr="00D33B2B" w:rsidRDefault="00FA1002" w:rsidP="00FA1002">
      <w:pPr>
        <w:pStyle w:val="a3"/>
        <w:numPr>
          <w:ilvl w:val="0"/>
          <w:numId w:val="1"/>
        </w:numPr>
        <w:jc w:val="both"/>
        <w:rPr>
          <w:b w:val="0"/>
          <w:bCs w:val="0"/>
          <w:sz w:val="24"/>
          <w:lang w:eastAsia="ko-KR"/>
        </w:rPr>
      </w:pPr>
      <w:r w:rsidRPr="00D33B2B">
        <w:rPr>
          <w:b w:val="0"/>
          <w:bCs w:val="0"/>
          <w:sz w:val="24"/>
          <w:lang w:eastAsia="ko-KR"/>
        </w:rPr>
        <w:t>Қазақ мәдениеті. Энциклопедиялық анықтамалық. –Алматы: Аруна, 2005.</w:t>
      </w:r>
    </w:p>
    <w:p w:rsidR="00FA1002" w:rsidRPr="00D33B2B" w:rsidRDefault="00FA1002" w:rsidP="00FA1002">
      <w:pPr>
        <w:pStyle w:val="a3"/>
        <w:numPr>
          <w:ilvl w:val="0"/>
          <w:numId w:val="1"/>
        </w:numPr>
        <w:jc w:val="both"/>
        <w:rPr>
          <w:b w:val="0"/>
          <w:bCs w:val="0"/>
          <w:sz w:val="24"/>
          <w:lang w:eastAsia="ko-KR"/>
        </w:rPr>
      </w:pPr>
      <w:r w:rsidRPr="00D33B2B">
        <w:rPr>
          <w:b w:val="0"/>
          <w:bCs w:val="0"/>
          <w:sz w:val="24"/>
          <w:lang w:eastAsia="ko-KR"/>
        </w:rPr>
        <w:t>Сейдімбек А. Қазақ әлемі. Этномәдени пайымдау. –Алматы: Санат, 1997.</w:t>
      </w:r>
    </w:p>
    <w:p w:rsidR="00FA1002" w:rsidRPr="00D33B2B" w:rsidRDefault="00FA1002" w:rsidP="00FA1002">
      <w:pPr>
        <w:pStyle w:val="a3"/>
        <w:numPr>
          <w:ilvl w:val="0"/>
          <w:numId w:val="1"/>
        </w:numPr>
        <w:jc w:val="both"/>
        <w:rPr>
          <w:b w:val="0"/>
          <w:bCs w:val="0"/>
          <w:sz w:val="24"/>
          <w:lang w:eastAsia="ko-KR"/>
        </w:rPr>
      </w:pPr>
      <w:r w:rsidRPr="00D33B2B">
        <w:rPr>
          <w:b w:val="0"/>
          <w:bCs w:val="0"/>
          <w:sz w:val="24"/>
          <w:lang w:eastAsia="ko-KR"/>
        </w:rPr>
        <w:t>Ғабитов Т.Х. Қазақ мәдениетінің типологиясы. –Алматы: Қазақ университеті, 1998.</w:t>
      </w:r>
    </w:p>
    <w:p w:rsidR="00FA1002" w:rsidRPr="00D33B2B" w:rsidRDefault="00FA1002" w:rsidP="00FA1002">
      <w:pPr>
        <w:pStyle w:val="a3"/>
        <w:numPr>
          <w:ilvl w:val="0"/>
          <w:numId w:val="1"/>
        </w:numPr>
        <w:jc w:val="both"/>
        <w:rPr>
          <w:b w:val="0"/>
          <w:bCs w:val="0"/>
          <w:sz w:val="24"/>
          <w:lang w:eastAsia="ko-KR"/>
        </w:rPr>
      </w:pPr>
      <w:r w:rsidRPr="00D33B2B">
        <w:rPr>
          <w:b w:val="0"/>
          <w:bCs w:val="0"/>
          <w:sz w:val="24"/>
          <w:lang w:eastAsia="ko-KR"/>
        </w:rPr>
        <w:t>Кішібеков Д. Қазақ менталитеті: кеше, бүгін, ертең. –Алматы: Ғылым, 1999.</w:t>
      </w:r>
    </w:p>
    <w:p w:rsidR="00FA1002" w:rsidRPr="00D33B2B" w:rsidRDefault="00FA1002" w:rsidP="00FA1002">
      <w:pPr>
        <w:pStyle w:val="a3"/>
        <w:numPr>
          <w:ilvl w:val="0"/>
          <w:numId w:val="1"/>
        </w:numPr>
        <w:jc w:val="both"/>
        <w:rPr>
          <w:b w:val="0"/>
          <w:bCs w:val="0"/>
          <w:sz w:val="24"/>
          <w:lang w:eastAsia="ko-KR"/>
        </w:rPr>
      </w:pPr>
      <w:r w:rsidRPr="00D33B2B">
        <w:rPr>
          <w:b w:val="0"/>
          <w:bCs w:val="0"/>
          <w:sz w:val="24"/>
          <w:lang w:eastAsia="ko-KR"/>
        </w:rPr>
        <w:t>Қасабек А.Қ. Өркениет және ұлттық философия. –Алматы: Қазақ университеті, 1999.</w:t>
      </w:r>
    </w:p>
    <w:p w:rsidR="00FA1002" w:rsidRPr="00D33B2B" w:rsidRDefault="00FA1002" w:rsidP="00FA1002">
      <w:pPr>
        <w:pStyle w:val="a3"/>
        <w:numPr>
          <w:ilvl w:val="0"/>
          <w:numId w:val="1"/>
        </w:numPr>
        <w:jc w:val="both"/>
        <w:rPr>
          <w:b w:val="0"/>
          <w:bCs w:val="0"/>
          <w:sz w:val="24"/>
          <w:lang w:eastAsia="ko-KR"/>
        </w:rPr>
      </w:pPr>
      <w:r w:rsidRPr="00D33B2B">
        <w:rPr>
          <w:b w:val="0"/>
          <w:bCs w:val="0"/>
          <w:sz w:val="24"/>
          <w:lang w:eastAsia="ko-KR"/>
        </w:rPr>
        <w:t>Арғынбаев Х. Қазақ халқының қол өнері. –Алматы: Өнер, 1987.</w:t>
      </w:r>
    </w:p>
    <w:p w:rsidR="00FA1002" w:rsidRPr="00D33B2B" w:rsidRDefault="00FA1002" w:rsidP="00FA1002">
      <w:pPr>
        <w:pStyle w:val="a3"/>
        <w:numPr>
          <w:ilvl w:val="0"/>
          <w:numId w:val="1"/>
        </w:numPr>
        <w:jc w:val="both"/>
        <w:rPr>
          <w:b w:val="0"/>
          <w:bCs w:val="0"/>
          <w:sz w:val="24"/>
          <w:lang w:eastAsia="ko-KR"/>
        </w:rPr>
      </w:pPr>
      <w:r w:rsidRPr="00D33B2B">
        <w:rPr>
          <w:b w:val="0"/>
          <w:bCs w:val="0"/>
          <w:sz w:val="24"/>
          <w:lang w:eastAsia="ko-KR"/>
        </w:rPr>
        <w:t>Байжігітов Б.К. Бейнелеу өнерінің философиялық мәселелері. –Алматы: Ғылым-Өлке, 1998.</w:t>
      </w:r>
    </w:p>
    <w:p w:rsidR="00FA1002" w:rsidRPr="00D33B2B" w:rsidRDefault="00FA1002" w:rsidP="00FA1002">
      <w:pPr>
        <w:pStyle w:val="a3"/>
        <w:numPr>
          <w:ilvl w:val="0"/>
          <w:numId w:val="1"/>
        </w:numPr>
        <w:jc w:val="both"/>
        <w:rPr>
          <w:b w:val="0"/>
          <w:bCs w:val="0"/>
          <w:sz w:val="24"/>
          <w:lang w:eastAsia="ko-KR"/>
        </w:rPr>
      </w:pPr>
      <w:r w:rsidRPr="00D33B2B">
        <w:rPr>
          <w:b w:val="0"/>
          <w:bCs w:val="0"/>
          <w:sz w:val="24"/>
          <w:lang w:eastAsia="ko-KR"/>
        </w:rPr>
        <w:t>Нурланова К.Ш. Эстетика художественной культуры казахского народа. –Алма-Ата: Наука, 1987.</w:t>
      </w:r>
    </w:p>
    <w:p w:rsidR="00FA1002" w:rsidRPr="00D33B2B" w:rsidRDefault="00FA1002" w:rsidP="00FA1002">
      <w:pPr>
        <w:pStyle w:val="a3"/>
        <w:numPr>
          <w:ilvl w:val="0"/>
          <w:numId w:val="1"/>
        </w:numPr>
        <w:jc w:val="both"/>
        <w:rPr>
          <w:b w:val="0"/>
          <w:bCs w:val="0"/>
          <w:sz w:val="24"/>
          <w:lang w:eastAsia="ko-KR"/>
        </w:rPr>
      </w:pPr>
      <w:r w:rsidRPr="00D33B2B">
        <w:rPr>
          <w:b w:val="0"/>
          <w:bCs w:val="0"/>
          <w:sz w:val="24"/>
          <w:lang w:eastAsia="ko-KR"/>
        </w:rPr>
        <w:t>Асафьев Б.О. О казахской народной музыке. –Алма-Ата: Казгосиздат, 1995.</w:t>
      </w:r>
    </w:p>
    <w:p w:rsidR="00FA1002" w:rsidRPr="00D33B2B" w:rsidRDefault="00FA1002" w:rsidP="00FA1002">
      <w:pPr>
        <w:pStyle w:val="a3"/>
        <w:numPr>
          <w:ilvl w:val="0"/>
          <w:numId w:val="1"/>
        </w:numPr>
        <w:jc w:val="both"/>
        <w:rPr>
          <w:b w:val="0"/>
          <w:bCs w:val="0"/>
          <w:sz w:val="24"/>
          <w:lang w:eastAsia="ko-KR"/>
        </w:rPr>
      </w:pPr>
      <w:r w:rsidRPr="00D33B2B">
        <w:rPr>
          <w:b w:val="0"/>
          <w:bCs w:val="0"/>
          <w:sz w:val="24"/>
          <w:lang w:eastAsia="ko-KR"/>
        </w:rPr>
        <w:t>Артуюнов С.А. Народы и культуры. Развитие и взаимодействие. –М.: Наука, 1989.</w:t>
      </w:r>
    </w:p>
    <w:p w:rsidR="00FA1002" w:rsidRPr="00D33B2B" w:rsidRDefault="00FA1002" w:rsidP="00FA1002">
      <w:pPr>
        <w:pStyle w:val="a3"/>
        <w:numPr>
          <w:ilvl w:val="0"/>
          <w:numId w:val="1"/>
        </w:numPr>
        <w:jc w:val="both"/>
        <w:rPr>
          <w:b w:val="0"/>
          <w:bCs w:val="0"/>
          <w:sz w:val="24"/>
          <w:lang w:eastAsia="ko-KR"/>
        </w:rPr>
      </w:pPr>
      <w:r w:rsidRPr="00D33B2B">
        <w:rPr>
          <w:b w:val="0"/>
          <w:bCs w:val="0"/>
          <w:sz w:val="24"/>
          <w:lang w:eastAsia="ko-KR"/>
        </w:rPr>
        <w:t>Бромлей Ю.В. Очерки теории этноса. –Москва: Наука, 1983.</w:t>
      </w:r>
    </w:p>
    <w:p w:rsidR="00FA1002" w:rsidRPr="00D33B2B" w:rsidRDefault="00FA1002" w:rsidP="00FA1002">
      <w:pPr>
        <w:pStyle w:val="a3"/>
        <w:numPr>
          <w:ilvl w:val="0"/>
          <w:numId w:val="1"/>
        </w:numPr>
        <w:jc w:val="both"/>
        <w:rPr>
          <w:b w:val="0"/>
          <w:bCs w:val="0"/>
          <w:sz w:val="24"/>
          <w:lang w:eastAsia="ko-KR"/>
        </w:rPr>
      </w:pPr>
      <w:r w:rsidRPr="00D33B2B">
        <w:rPr>
          <w:b w:val="0"/>
          <w:bCs w:val="0"/>
          <w:sz w:val="24"/>
          <w:lang w:eastAsia="ko-KR"/>
        </w:rPr>
        <w:t>Қабдолов З. Сөз өнері. –Алматы: Санат, 2002.</w:t>
      </w:r>
    </w:p>
    <w:p w:rsidR="00FA1002" w:rsidRPr="00D33B2B" w:rsidRDefault="00FA1002" w:rsidP="00FA1002">
      <w:pPr>
        <w:pStyle w:val="a3"/>
        <w:numPr>
          <w:ilvl w:val="0"/>
          <w:numId w:val="1"/>
        </w:numPr>
        <w:jc w:val="both"/>
        <w:rPr>
          <w:b w:val="0"/>
          <w:bCs w:val="0"/>
          <w:sz w:val="24"/>
          <w:lang w:eastAsia="ko-KR"/>
        </w:rPr>
      </w:pPr>
      <w:r w:rsidRPr="00D33B2B">
        <w:rPr>
          <w:b w:val="0"/>
          <w:bCs w:val="0"/>
          <w:sz w:val="24"/>
          <w:lang w:eastAsia="ko-KR"/>
        </w:rPr>
        <w:t>Нұрғали Р. Сөз өнерінің эстетикасы. Астана: Фолиант, 2003.</w:t>
      </w:r>
    </w:p>
    <w:p w:rsidR="00FA1002" w:rsidRPr="00D33B2B" w:rsidRDefault="00FA1002" w:rsidP="00FA1002">
      <w:pPr>
        <w:pStyle w:val="a3"/>
        <w:numPr>
          <w:ilvl w:val="0"/>
          <w:numId w:val="1"/>
        </w:numPr>
        <w:jc w:val="both"/>
        <w:rPr>
          <w:b w:val="0"/>
          <w:bCs w:val="0"/>
          <w:sz w:val="24"/>
          <w:lang w:eastAsia="ko-KR"/>
        </w:rPr>
      </w:pPr>
      <w:r w:rsidRPr="00D33B2B">
        <w:rPr>
          <w:b w:val="0"/>
          <w:bCs w:val="0"/>
          <w:sz w:val="24"/>
          <w:lang w:eastAsia="ko-KR"/>
        </w:rPr>
        <w:t>Гумилев Л.Н. Этногенез и биосфера Земли. –Москва: ДИ-ДИК, 1994.</w:t>
      </w:r>
    </w:p>
    <w:p w:rsidR="00FA1002" w:rsidRPr="00D33B2B" w:rsidRDefault="00FA1002" w:rsidP="00FA1002">
      <w:pPr>
        <w:pStyle w:val="a3"/>
        <w:ind w:left="360"/>
        <w:jc w:val="both"/>
        <w:rPr>
          <w:b w:val="0"/>
          <w:bCs w:val="0"/>
          <w:sz w:val="24"/>
          <w:lang w:eastAsia="ko-KR"/>
        </w:rPr>
      </w:pPr>
    </w:p>
    <w:p w:rsidR="00FA1002" w:rsidRPr="00D33B2B" w:rsidRDefault="00FA1002" w:rsidP="00FA1002">
      <w:pPr>
        <w:pStyle w:val="a3"/>
        <w:ind w:left="360"/>
        <w:jc w:val="both"/>
        <w:rPr>
          <w:bCs w:val="0"/>
          <w:sz w:val="24"/>
          <w:u w:val="single"/>
          <w:lang w:eastAsia="ko-KR"/>
        </w:rPr>
      </w:pPr>
      <w:r w:rsidRPr="00D33B2B">
        <w:rPr>
          <w:bCs w:val="0"/>
          <w:sz w:val="24"/>
          <w:u w:val="single"/>
          <w:lang w:eastAsia="ko-KR"/>
        </w:rPr>
        <w:t>Қосымша:</w:t>
      </w:r>
    </w:p>
    <w:p w:rsidR="00FA1002" w:rsidRPr="00D33B2B" w:rsidRDefault="00FA1002" w:rsidP="00FA1002">
      <w:pPr>
        <w:pStyle w:val="a3"/>
        <w:numPr>
          <w:ilvl w:val="0"/>
          <w:numId w:val="2"/>
        </w:numPr>
        <w:jc w:val="both"/>
        <w:rPr>
          <w:b w:val="0"/>
          <w:bCs w:val="0"/>
          <w:sz w:val="24"/>
          <w:lang w:eastAsia="ko-KR"/>
        </w:rPr>
      </w:pPr>
      <w:r w:rsidRPr="00D33B2B">
        <w:rPr>
          <w:b w:val="0"/>
          <w:sz w:val="24"/>
        </w:rPr>
        <w:t>Олешко В.Ф. Журналистика как творчество. –М: РИП-Холдинг. 2003.</w:t>
      </w:r>
    </w:p>
    <w:p w:rsidR="00FA1002" w:rsidRPr="00D33B2B" w:rsidRDefault="00FA1002" w:rsidP="00FA1002">
      <w:pPr>
        <w:pStyle w:val="a3"/>
        <w:numPr>
          <w:ilvl w:val="0"/>
          <w:numId w:val="2"/>
        </w:numPr>
        <w:jc w:val="both"/>
        <w:rPr>
          <w:b w:val="0"/>
          <w:bCs w:val="0"/>
          <w:sz w:val="24"/>
          <w:lang w:eastAsia="ko-KR"/>
        </w:rPr>
      </w:pPr>
      <w:r w:rsidRPr="00D33B2B">
        <w:rPr>
          <w:b w:val="0"/>
          <w:sz w:val="24"/>
        </w:rPr>
        <w:t>Рэндалл Д. Универсальный журналист. –А.: –1996</w:t>
      </w:r>
    </w:p>
    <w:p w:rsidR="00FA1002" w:rsidRPr="00D33B2B" w:rsidRDefault="00FA1002" w:rsidP="00FA1002">
      <w:pPr>
        <w:pStyle w:val="a3"/>
        <w:numPr>
          <w:ilvl w:val="0"/>
          <w:numId w:val="2"/>
        </w:numPr>
        <w:jc w:val="both"/>
        <w:rPr>
          <w:b w:val="0"/>
          <w:bCs w:val="0"/>
          <w:sz w:val="24"/>
          <w:lang w:eastAsia="ko-KR"/>
        </w:rPr>
      </w:pPr>
      <w:r w:rsidRPr="00D33B2B">
        <w:rPr>
          <w:b w:val="0"/>
          <w:sz w:val="24"/>
        </w:rPr>
        <w:t>Прохоров Е.П. Публицист и действительность. –М.: МГУ, 1973</w:t>
      </w:r>
    </w:p>
    <w:p w:rsidR="00FA1002" w:rsidRPr="00D33B2B" w:rsidRDefault="00FA1002" w:rsidP="00FA1002">
      <w:pPr>
        <w:pStyle w:val="a3"/>
        <w:numPr>
          <w:ilvl w:val="0"/>
          <w:numId w:val="2"/>
        </w:numPr>
        <w:jc w:val="both"/>
        <w:rPr>
          <w:b w:val="0"/>
          <w:bCs w:val="0"/>
          <w:sz w:val="24"/>
          <w:lang w:eastAsia="ko-KR"/>
        </w:rPr>
      </w:pPr>
      <w:r w:rsidRPr="00D33B2B">
        <w:rPr>
          <w:b w:val="0"/>
          <w:bCs w:val="0"/>
          <w:sz w:val="24"/>
          <w:lang w:eastAsia="ko-KR"/>
        </w:rPr>
        <w:t>Омашұлы Н. Жол үстінде – журналист. –А.: 1999.</w:t>
      </w:r>
    </w:p>
    <w:p w:rsidR="00FA1002" w:rsidRPr="00D33B2B" w:rsidRDefault="00FA1002" w:rsidP="00FA1002">
      <w:pPr>
        <w:pStyle w:val="a3"/>
        <w:numPr>
          <w:ilvl w:val="0"/>
          <w:numId w:val="2"/>
        </w:numPr>
        <w:jc w:val="both"/>
        <w:rPr>
          <w:b w:val="0"/>
          <w:bCs w:val="0"/>
          <w:sz w:val="24"/>
          <w:lang w:eastAsia="ko-KR"/>
        </w:rPr>
      </w:pPr>
      <w:r w:rsidRPr="00D33B2B">
        <w:rPr>
          <w:b w:val="0"/>
          <w:bCs w:val="0"/>
          <w:sz w:val="24"/>
          <w:lang w:eastAsia="ko-KR"/>
        </w:rPr>
        <w:t>Жақып Б. Публицистикалық шығармашылық негіздері. –А. Қаз. Унив. 2007.</w:t>
      </w:r>
    </w:p>
    <w:p w:rsidR="00FA1002" w:rsidRPr="00D33B2B" w:rsidRDefault="00FA1002" w:rsidP="00FA1002">
      <w:pPr>
        <w:pStyle w:val="a3"/>
        <w:numPr>
          <w:ilvl w:val="0"/>
          <w:numId w:val="2"/>
        </w:numPr>
        <w:jc w:val="both"/>
        <w:rPr>
          <w:b w:val="0"/>
          <w:bCs w:val="0"/>
          <w:sz w:val="24"/>
          <w:lang w:eastAsia="ko-KR"/>
        </w:rPr>
      </w:pPr>
      <w:r w:rsidRPr="00D33B2B">
        <w:rPr>
          <w:b w:val="0"/>
          <w:bCs w:val="0"/>
          <w:sz w:val="24"/>
          <w:lang w:eastAsia="ko-KR"/>
        </w:rPr>
        <w:t>Стрельцов Б.В. Основы публицистики: жанры. –Минск, 1990.</w:t>
      </w:r>
    </w:p>
    <w:p w:rsidR="00FA1002" w:rsidRPr="00D33B2B" w:rsidRDefault="00FA1002" w:rsidP="00FA1002">
      <w:pPr>
        <w:pStyle w:val="a3"/>
        <w:numPr>
          <w:ilvl w:val="0"/>
          <w:numId w:val="2"/>
        </w:numPr>
        <w:jc w:val="both"/>
        <w:rPr>
          <w:b w:val="0"/>
          <w:bCs w:val="0"/>
          <w:sz w:val="24"/>
          <w:lang w:eastAsia="ko-KR"/>
        </w:rPr>
      </w:pPr>
      <w:r w:rsidRPr="00D33B2B">
        <w:rPr>
          <w:b w:val="0"/>
          <w:sz w:val="24"/>
        </w:rPr>
        <w:t xml:space="preserve">Шостак М.И. Журналист и его произведение. –Москва: Гендальф, 1998. </w:t>
      </w:r>
    </w:p>
    <w:p w:rsidR="00FA1002" w:rsidRPr="00D33B2B" w:rsidRDefault="00FA1002" w:rsidP="00FA1002">
      <w:pPr>
        <w:pStyle w:val="a3"/>
        <w:numPr>
          <w:ilvl w:val="0"/>
          <w:numId w:val="2"/>
        </w:numPr>
        <w:jc w:val="both"/>
        <w:rPr>
          <w:b w:val="0"/>
          <w:bCs w:val="0"/>
          <w:sz w:val="24"/>
          <w:lang w:eastAsia="ko-KR"/>
        </w:rPr>
      </w:pPr>
      <w:r w:rsidRPr="00D33B2B">
        <w:rPr>
          <w:b w:val="0"/>
          <w:bCs w:val="0"/>
          <w:sz w:val="24"/>
          <w:lang w:eastAsia="ko-KR"/>
        </w:rPr>
        <w:t>Мәдени-әдеби өрнектер. Құраст. Ү. Субханбердина. –Алматы: Дайк-Пресс, 2008.</w:t>
      </w:r>
    </w:p>
    <w:p w:rsidR="00FA1002" w:rsidRPr="00D33B2B" w:rsidRDefault="00FA1002" w:rsidP="00FA1002">
      <w:pPr>
        <w:numPr>
          <w:ilvl w:val="0"/>
          <w:numId w:val="2"/>
        </w:numPr>
        <w:spacing w:after="0" w:line="240" w:lineRule="auto"/>
        <w:rPr>
          <w:lang w:val="kk-KZ"/>
        </w:rPr>
      </w:pPr>
      <w:r w:rsidRPr="00D33B2B">
        <w:rPr>
          <w:lang w:val="kk-KZ"/>
        </w:rPr>
        <w:t>Әбдезұлы Қ. Әдебиет және өнер. –Алматы: Қаз. Унив. 2002.</w:t>
      </w:r>
    </w:p>
    <w:p w:rsidR="00FA1002" w:rsidRPr="00D33B2B" w:rsidRDefault="00FA1002" w:rsidP="00FA1002">
      <w:pPr>
        <w:pStyle w:val="a3"/>
        <w:numPr>
          <w:ilvl w:val="0"/>
          <w:numId w:val="2"/>
        </w:numPr>
        <w:jc w:val="both"/>
        <w:rPr>
          <w:b w:val="0"/>
          <w:bCs w:val="0"/>
          <w:sz w:val="24"/>
          <w:lang w:eastAsia="ko-KR"/>
        </w:rPr>
      </w:pPr>
      <w:r w:rsidRPr="00D33B2B">
        <w:rPr>
          <w:b w:val="0"/>
          <w:bCs w:val="0"/>
          <w:sz w:val="24"/>
          <w:lang w:eastAsia="ko-KR"/>
        </w:rPr>
        <w:t>Доспанбетов Ұ. Тіл өнері дертпен тең. Әдеби-көркем сын мақалалары, зерттеулер. –А.: Мария. 2006.</w:t>
      </w:r>
    </w:p>
    <w:p w:rsidR="00FA1002" w:rsidRPr="00D33B2B" w:rsidRDefault="00FA1002" w:rsidP="00FA1002">
      <w:pPr>
        <w:pStyle w:val="a3"/>
        <w:numPr>
          <w:ilvl w:val="0"/>
          <w:numId w:val="2"/>
        </w:numPr>
        <w:jc w:val="both"/>
        <w:rPr>
          <w:b w:val="0"/>
          <w:bCs w:val="0"/>
          <w:sz w:val="24"/>
          <w:lang w:eastAsia="ko-KR"/>
        </w:rPr>
      </w:pPr>
      <w:r w:rsidRPr="00D33B2B">
        <w:rPr>
          <w:b w:val="0"/>
          <w:bCs w:val="0"/>
          <w:sz w:val="24"/>
          <w:lang w:eastAsia="ko-KR"/>
        </w:rPr>
        <w:t>Елеукенов Ш. Сұлулыққа іңкәрлік. –А.: Білім. 1999.</w:t>
      </w:r>
    </w:p>
    <w:p w:rsidR="00FA1002" w:rsidRPr="00D33B2B" w:rsidRDefault="00FA1002" w:rsidP="00FA1002">
      <w:pPr>
        <w:pStyle w:val="a3"/>
        <w:numPr>
          <w:ilvl w:val="0"/>
          <w:numId w:val="2"/>
        </w:numPr>
        <w:jc w:val="both"/>
        <w:rPr>
          <w:b w:val="0"/>
          <w:bCs w:val="0"/>
          <w:sz w:val="24"/>
          <w:lang w:eastAsia="ko-KR"/>
        </w:rPr>
      </w:pPr>
      <w:r w:rsidRPr="00D33B2B">
        <w:rPr>
          <w:b w:val="0"/>
          <w:bCs w:val="0"/>
          <w:sz w:val="24"/>
          <w:lang w:eastAsia="ko-KR"/>
        </w:rPr>
        <w:t>Егеубаев А. Сөз жүйесі. –А. 1985.</w:t>
      </w:r>
    </w:p>
    <w:p w:rsidR="00FA1002" w:rsidRPr="00D33B2B" w:rsidRDefault="00FA1002" w:rsidP="00FA1002">
      <w:pPr>
        <w:pStyle w:val="a3"/>
        <w:numPr>
          <w:ilvl w:val="0"/>
          <w:numId w:val="2"/>
        </w:numPr>
        <w:jc w:val="both"/>
        <w:rPr>
          <w:b w:val="0"/>
          <w:bCs w:val="0"/>
          <w:sz w:val="24"/>
          <w:lang w:eastAsia="ko-KR"/>
        </w:rPr>
      </w:pPr>
      <w:r w:rsidRPr="00D33B2B">
        <w:rPr>
          <w:b w:val="0"/>
          <w:bCs w:val="0"/>
          <w:sz w:val="24"/>
          <w:lang w:eastAsia="ko-KR"/>
        </w:rPr>
        <w:t>Ыбырайымов Б. Ой мен сөз. –А.: Жазушы, 1985.</w:t>
      </w:r>
    </w:p>
    <w:p w:rsidR="00FA1002" w:rsidRPr="00D33B2B" w:rsidRDefault="00FA1002" w:rsidP="00FA1002">
      <w:pPr>
        <w:pStyle w:val="a3"/>
        <w:numPr>
          <w:ilvl w:val="0"/>
          <w:numId w:val="2"/>
        </w:numPr>
        <w:jc w:val="both"/>
        <w:rPr>
          <w:b w:val="0"/>
          <w:bCs w:val="0"/>
          <w:sz w:val="24"/>
          <w:lang w:eastAsia="ko-KR"/>
        </w:rPr>
      </w:pPr>
      <w:r w:rsidRPr="00D33B2B">
        <w:rPr>
          <w:b w:val="0"/>
          <w:sz w:val="24"/>
          <w:lang w:eastAsia="ko-KR"/>
        </w:rPr>
        <w:t>Нысанбаев Ә. Адам және ашық қоғам.  –Алматы: Қаз. энцикл, 1998.</w:t>
      </w:r>
    </w:p>
    <w:p w:rsidR="00FA1002" w:rsidRPr="00D33B2B" w:rsidRDefault="00FA1002" w:rsidP="00FA1002">
      <w:pPr>
        <w:pStyle w:val="a3"/>
        <w:numPr>
          <w:ilvl w:val="0"/>
          <w:numId w:val="2"/>
        </w:numPr>
        <w:jc w:val="both"/>
        <w:rPr>
          <w:b w:val="0"/>
          <w:bCs w:val="0"/>
          <w:sz w:val="24"/>
          <w:lang w:eastAsia="ko-KR"/>
        </w:rPr>
      </w:pPr>
      <w:r w:rsidRPr="00D33B2B">
        <w:rPr>
          <w:b w:val="0"/>
          <w:sz w:val="24"/>
        </w:rPr>
        <w:t>Табылдиев Ә. Халық тағлымы. – Алматы, 1992</w:t>
      </w:r>
    </w:p>
    <w:p w:rsidR="00FA1002" w:rsidRPr="00D33B2B" w:rsidRDefault="00FA1002" w:rsidP="00FA1002">
      <w:pPr>
        <w:pStyle w:val="a3"/>
        <w:numPr>
          <w:ilvl w:val="0"/>
          <w:numId w:val="2"/>
        </w:numPr>
        <w:jc w:val="both"/>
        <w:rPr>
          <w:b w:val="0"/>
          <w:bCs w:val="0"/>
          <w:sz w:val="24"/>
          <w:lang w:eastAsia="ko-KR"/>
        </w:rPr>
      </w:pPr>
      <w:r w:rsidRPr="00D33B2B">
        <w:rPr>
          <w:b w:val="0"/>
          <w:sz w:val="24"/>
        </w:rPr>
        <w:t>Әлімбаев М. Халық – ғажайып тәлімгер. – Алматы, 1994</w:t>
      </w:r>
    </w:p>
    <w:p w:rsidR="00FA1002" w:rsidRPr="00D33B2B" w:rsidRDefault="00FA1002" w:rsidP="00FA1002">
      <w:pPr>
        <w:pStyle w:val="a3"/>
        <w:numPr>
          <w:ilvl w:val="0"/>
          <w:numId w:val="2"/>
        </w:numPr>
        <w:jc w:val="both"/>
        <w:rPr>
          <w:b w:val="0"/>
          <w:bCs w:val="0"/>
          <w:sz w:val="24"/>
          <w:lang w:eastAsia="ko-KR"/>
        </w:rPr>
      </w:pPr>
      <w:r w:rsidRPr="00D33B2B">
        <w:rPr>
          <w:b w:val="0"/>
          <w:sz w:val="24"/>
        </w:rPr>
        <w:t>Кенжеахметов С. Қазақтың салт-дәстүрлері мен әдет-ғұрыптары. – Алматы, 1994.</w:t>
      </w:r>
    </w:p>
    <w:p w:rsidR="00FA1002" w:rsidRPr="00D33B2B" w:rsidRDefault="00FA1002" w:rsidP="00FA1002">
      <w:pPr>
        <w:pStyle w:val="a3"/>
        <w:numPr>
          <w:ilvl w:val="0"/>
          <w:numId w:val="2"/>
        </w:numPr>
        <w:jc w:val="both"/>
        <w:rPr>
          <w:b w:val="0"/>
          <w:bCs w:val="0"/>
          <w:sz w:val="24"/>
          <w:lang w:eastAsia="ko-KR"/>
        </w:rPr>
      </w:pPr>
      <w:r w:rsidRPr="00D33B2B">
        <w:rPr>
          <w:b w:val="0"/>
          <w:sz w:val="24"/>
        </w:rPr>
        <w:t>Сейдімбек А. Қазақ әлемі. – Алматы, 1997</w:t>
      </w:r>
    </w:p>
    <w:p w:rsidR="00FA1002" w:rsidRPr="00D33B2B" w:rsidRDefault="00FA1002" w:rsidP="00FA1002">
      <w:pPr>
        <w:pStyle w:val="a3"/>
        <w:numPr>
          <w:ilvl w:val="0"/>
          <w:numId w:val="2"/>
        </w:numPr>
        <w:jc w:val="both"/>
        <w:rPr>
          <w:b w:val="0"/>
          <w:bCs w:val="0"/>
          <w:sz w:val="24"/>
          <w:lang w:eastAsia="ko-KR"/>
        </w:rPr>
      </w:pPr>
      <w:r w:rsidRPr="00D33B2B">
        <w:rPr>
          <w:b w:val="0"/>
          <w:sz w:val="24"/>
        </w:rPr>
        <w:t>Егеубаев А. Кісілік кітабы. – Алматы, 1998.</w:t>
      </w:r>
    </w:p>
    <w:p w:rsidR="00FA1002" w:rsidRPr="00D33B2B" w:rsidRDefault="00FA1002" w:rsidP="00FA1002">
      <w:pPr>
        <w:pStyle w:val="a3"/>
        <w:numPr>
          <w:ilvl w:val="0"/>
          <w:numId w:val="2"/>
        </w:numPr>
        <w:jc w:val="both"/>
        <w:rPr>
          <w:b w:val="0"/>
          <w:bCs w:val="0"/>
          <w:sz w:val="24"/>
          <w:lang w:eastAsia="ko-KR"/>
        </w:rPr>
      </w:pPr>
      <w:r w:rsidRPr="00D33B2B">
        <w:rPr>
          <w:b w:val="0"/>
          <w:sz w:val="24"/>
        </w:rPr>
        <w:t>Дәстүрдің озығы бар. – Алматы, 1981.</w:t>
      </w:r>
    </w:p>
    <w:p w:rsidR="00FA1002" w:rsidRPr="00D33B2B" w:rsidRDefault="00FA1002" w:rsidP="00FA1002">
      <w:pPr>
        <w:pStyle w:val="a3"/>
        <w:numPr>
          <w:ilvl w:val="0"/>
          <w:numId w:val="2"/>
        </w:numPr>
        <w:jc w:val="both"/>
        <w:rPr>
          <w:b w:val="0"/>
          <w:bCs w:val="0"/>
          <w:sz w:val="24"/>
          <w:lang w:eastAsia="ko-KR"/>
        </w:rPr>
      </w:pPr>
      <w:r w:rsidRPr="00D33B2B">
        <w:rPr>
          <w:b w:val="0"/>
          <w:sz w:val="24"/>
        </w:rPr>
        <w:lastRenderedPageBreak/>
        <w:t>Уәлиев Н. Сөз мәдениеті. – Алматы, 1971.</w:t>
      </w:r>
    </w:p>
    <w:p w:rsidR="00FA1002" w:rsidRPr="00D33B2B" w:rsidRDefault="00FA1002" w:rsidP="00FA1002">
      <w:pPr>
        <w:pStyle w:val="a3"/>
        <w:numPr>
          <w:ilvl w:val="0"/>
          <w:numId w:val="2"/>
        </w:numPr>
        <w:jc w:val="both"/>
        <w:rPr>
          <w:b w:val="0"/>
          <w:bCs w:val="0"/>
          <w:sz w:val="24"/>
          <w:lang w:eastAsia="ko-KR"/>
        </w:rPr>
      </w:pPr>
      <w:r w:rsidRPr="00D33B2B">
        <w:rPr>
          <w:b w:val="0"/>
          <w:sz w:val="24"/>
        </w:rPr>
        <w:t>Балақаев М. Қазақ тілінің мәдениеті. – Алматы, 1971.</w:t>
      </w:r>
    </w:p>
    <w:p w:rsidR="00FA1002" w:rsidRPr="00D33B2B" w:rsidRDefault="00FA1002" w:rsidP="00FA1002">
      <w:pPr>
        <w:pStyle w:val="a3"/>
        <w:numPr>
          <w:ilvl w:val="0"/>
          <w:numId w:val="2"/>
        </w:numPr>
        <w:jc w:val="both"/>
        <w:rPr>
          <w:b w:val="0"/>
          <w:bCs w:val="0"/>
          <w:sz w:val="24"/>
          <w:lang w:eastAsia="ko-KR"/>
        </w:rPr>
      </w:pPr>
      <w:r w:rsidRPr="00D33B2B">
        <w:rPr>
          <w:b w:val="0"/>
          <w:bCs w:val="0"/>
          <w:sz w:val="24"/>
          <w:lang w:eastAsia="ko-KR"/>
        </w:rPr>
        <w:t>Дүйсенов М. Фольклор ма, әдебиет пе? // Қазақ әдебиеті, 1971. 2 шілде</w:t>
      </w:r>
    </w:p>
    <w:p w:rsidR="00FA1002" w:rsidRPr="00BB4DD5" w:rsidRDefault="00FA1002" w:rsidP="00FA1002">
      <w:pPr>
        <w:rPr>
          <w:lang w:val="en-US"/>
        </w:rPr>
      </w:pPr>
    </w:p>
    <w:p w:rsidR="006C53DA" w:rsidRDefault="006C53DA"/>
    <w:sectPr w:rsidR="006C5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51588"/>
    <w:multiLevelType w:val="hybridMultilevel"/>
    <w:tmpl w:val="5DC2499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6C2A9A"/>
    <w:multiLevelType w:val="hybridMultilevel"/>
    <w:tmpl w:val="14B84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FA1002"/>
    <w:rsid w:val="006C53DA"/>
    <w:rsid w:val="00FA1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A1002"/>
    <w:pPr>
      <w:spacing w:after="0" w:line="240" w:lineRule="auto"/>
      <w:jc w:val="center"/>
    </w:pPr>
    <w:rPr>
      <w:rFonts w:ascii="Times New Roman" w:eastAsia="??" w:hAnsi="Times New Roman" w:cs="Times New Roman"/>
      <w:sz w:val="28"/>
      <w:szCs w:val="24"/>
      <w:lang w:val="kk-KZ"/>
    </w:rPr>
  </w:style>
  <w:style w:type="character" w:customStyle="1" w:styleId="20">
    <w:name w:val="Основной текст 2 Знак"/>
    <w:basedOn w:val="a0"/>
    <w:link w:val="2"/>
    <w:rsid w:val="00FA1002"/>
    <w:rPr>
      <w:rFonts w:ascii="Times New Roman" w:eastAsia="??" w:hAnsi="Times New Roman" w:cs="Times New Roman"/>
      <w:sz w:val="28"/>
      <w:szCs w:val="24"/>
      <w:lang w:val="kk-KZ"/>
    </w:rPr>
  </w:style>
  <w:style w:type="paragraph" w:styleId="3">
    <w:name w:val="Body Text 3"/>
    <w:basedOn w:val="a"/>
    <w:link w:val="30"/>
    <w:rsid w:val="00FA100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FA1002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Title"/>
    <w:basedOn w:val="a"/>
    <w:link w:val="a4"/>
    <w:qFormat/>
    <w:rsid w:val="00FA100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kk-KZ"/>
    </w:rPr>
  </w:style>
  <w:style w:type="character" w:customStyle="1" w:styleId="a4">
    <w:name w:val="Название Знак"/>
    <w:basedOn w:val="a0"/>
    <w:link w:val="a3"/>
    <w:rsid w:val="00FA1002"/>
    <w:rPr>
      <w:rFonts w:ascii="Times New Roman" w:eastAsia="Times New Roman" w:hAnsi="Times New Roman" w:cs="Times New Roman"/>
      <w:b/>
      <w:bCs/>
      <w:sz w:val="28"/>
      <w:szCs w:val="24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jazi</dc:creator>
  <cp:keywords/>
  <dc:description/>
  <cp:lastModifiedBy>jazi</cp:lastModifiedBy>
  <cp:revision>2</cp:revision>
  <dcterms:created xsi:type="dcterms:W3CDTF">2015-09-17T08:02:00Z</dcterms:created>
  <dcterms:modified xsi:type="dcterms:W3CDTF">2015-09-17T08:02:00Z</dcterms:modified>
</cp:coreProperties>
</file>